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  <w:gridCol w:w="3827"/>
      </w:tblGrid>
      <w:tr w:rsidR="00757928" w:rsidTr="001C28BA">
        <w:trPr>
          <w:trHeight w:val="1905"/>
        </w:trPr>
        <w:tc>
          <w:tcPr>
            <w:tcW w:w="5245" w:type="dxa"/>
          </w:tcPr>
          <w:p w:rsidR="00757928" w:rsidRPr="00A10E66" w:rsidRDefault="00757928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lt 1" o:spid="_x0000_s1026" type="#_x0000_t75" style="position:absolute;left:0;text-align:left;margin-left:-68.05pt;margin-top:-11.35pt;width:232.15pt;height:75.4pt;z-index:251658240;visibility:visible;mso-position-horizontal-relative:margin;mso-position-vertical-relative:margin">
                  <v:imagedata r:id="rId7" o:title=""/>
                  <w10:wrap anchorx="margin" anchory="margin"/>
                </v:shape>
              </w:pict>
            </w:r>
          </w:p>
        </w:tc>
        <w:tc>
          <w:tcPr>
            <w:tcW w:w="3827" w:type="dxa"/>
          </w:tcPr>
          <w:p w:rsidR="00757928" w:rsidRPr="00BC1A62" w:rsidRDefault="00757928" w:rsidP="0008669E">
            <w:pPr>
              <w:pStyle w:val="AK"/>
            </w:pPr>
          </w:p>
        </w:tc>
      </w:tr>
      <w:tr w:rsidR="00757928" w:rsidRPr="001D4CFB" w:rsidTr="001C28BA">
        <w:trPr>
          <w:trHeight w:val="1985"/>
        </w:trPr>
        <w:tc>
          <w:tcPr>
            <w:tcW w:w="5245" w:type="dxa"/>
          </w:tcPr>
          <w:p w:rsidR="00757928" w:rsidRPr="00015E5C" w:rsidRDefault="00757928" w:rsidP="009C74C9">
            <w:pPr>
              <w:pStyle w:val="adressaat0"/>
            </w:pPr>
            <w:r w:rsidRPr="00015E5C">
              <w:t>Tahkuranna Vallavalitsus</w:t>
            </w:r>
          </w:p>
          <w:p w:rsidR="00757928" w:rsidRPr="00015E5C" w:rsidRDefault="00757928" w:rsidP="009C74C9">
            <w:pPr>
              <w:pStyle w:val="aadress"/>
            </w:pPr>
            <w:r w:rsidRPr="00015E5C">
              <w:t>Uulu sjk</w:t>
            </w:r>
          </w:p>
          <w:p w:rsidR="00757928" w:rsidRPr="00015E5C" w:rsidRDefault="00757928" w:rsidP="009C74C9">
            <w:pPr>
              <w:pStyle w:val="adressaat0"/>
            </w:pPr>
            <w:r w:rsidRPr="00015E5C">
              <w:t>865502  Pärnumaa</w:t>
            </w:r>
          </w:p>
          <w:p w:rsidR="00757928" w:rsidRPr="00BF4D7C" w:rsidRDefault="00757928" w:rsidP="009C74C9">
            <w:pPr>
              <w:pStyle w:val="Adressaat"/>
              <w:rPr>
                <w:iCs/>
              </w:rPr>
            </w:pPr>
            <w:r w:rsidRPr="00015E5C">
              <w:t>tahkuranna@tahkuranna.ee</w:t>
            </w:r>
          </w:p>
        </w:tc>
        <w:tc>
          <w:tcPr>
            <w:tcW w:w="3827" w:type="dxa"/>
          </w:tcPr>
          <w:p w:rsidR="00757928" w:rsidRPr="00015E5C" w:rsidRDefault="00757928" w:rsidP="009C74C9">
            <w:pPr>
              <w:pStyle w:val="adressaat0"/>
              <w:snapToGrid w:val="0"/>
            </w:pPr>
            <w:r w:rsidRPr="00015E5C">
              <w:t>Teie  01.02.2017 nr 7-2.4/134</w:t>
            </w:r>
          </w:p>
          <w:p w:rsidR="00757928" w:rsidRDefault="00757928" w:rsidP="009C74C9">
            <w:pPr>
              <w:pStyle w:val="adressaat0"/>
              <w:snapToGrid w:val="0"/>
            </w:pPr>
          </w:p>
          <w:p w:rsidR="00757928" w:rsidRPr="001D4CFB" w:rsidRDefault="00757928" w:rsidP="009C52CC">
            <w:pPr>
              <w:jc w:val="left"/>
            </w:pPr>
            <w:r w:rsidRPr="00015E5C">
              <w:t>Meie 02.03.17 nr 15-2/17-00014/093</w:t>
            </w:r>
          </w:p>
        </w:tc>
      </w:tr>
    </w:tbl>
    <w:p w:rsidR="00757928" w:rsidRPr="009C74C9" w:rsidRDefault="00757928" w:rsidP="009C74C9">
      <w:pPr>
        <w:pStyle w:val="kirjapealkiri"/>
        <w:spacing w:before="0" w:after="480"/>
        <w:rPr>
          <w:b/>
        </w:rPr>
      </w:pPr>
      <w:r w:rsidRPr="009C74C9">
        <w:rPr>
          <w:b/>
        </w:rPr>
        <w:t>Riigitee nr 19340 km 1,88 asuva ristmiku ümberehituse nõuded</w:t>
      </w:r>
    </w:p>
    <w:p w:rsidR="00757928" w:rsidRDefault="00757928" w:rsidP="00A73A74">
      <w:pPr>
        <w:spacing w:line="240" w:lineRule="auto"/>
      </w:pPr>
      <w:r w:rsidRPr="000C168C">
        <w:t xml:space="preserve">Olete taotlenud nõudeid </w:t>
      </w:r>
      <w:r>
        <w:t>Pärnu</w:t>
      </w:r>
      <w:r w:rsidRPr="000C168C">
        <w:t xml:space="preserve"> maakonnas </w:t>
      </w:r>
      <w:r>
        <w:t>Tahkuranna vallas</w:t>
      </w:r>
      <w:r w:rsidRPr="000C168C">
        <w:t xml:space="preserve"> </w:t>
      </w:r>
      <w:r>
        <w:t>riigitee</w:t>
      </w:r>
      <w:r w:rsidRPr="000C168C">
        <w:t xml:space="preserve"> nr </w:t>
      </w:r>
      <w:r>
        <w:t>19340 Uulu-Laadi</w:t>
      </w:r>
      <w:r w:rsidRPr="000C168C">
        <w:t xml:space="preserve"> (edaspidi riigitee) km </w:t>
      </w:r>
      <w:r>
        <w:t>1,88</w:t>
      </w:r>
      <w:r w:rsidRPr="000C168C">
        <w:t xml:space="preserve"> </w:t>
      </w:r>
      <w:r>
        <w:t>(</w:t>
      </w:r>
      <w:r w:rsidRPr="000C168C">
        <w:t>koordinaatidega X=</w:t>
      </w:r>
      <w:r>
        <w:t>6458973</w:t>
      </w:r>
      <w:r w:rsidRPr="000C168C">
        <w:t xml:space="preserve"> Y=</w:t>
      </w:r>
      <w:r>
        <w:t>535126) asuva riigitee ja</w:t>
      </w:r>
      <w:r w:rsidRPr="000C168C">
        <w:t xml:space="preserve"> </w:t>
      </w:r>
      <w:r>
        <w:t xml:space="preserve">Minnulaane tee (8480013) </w:t>
      </w:r>
      <w:r w:rsidRPr="00D22BED">
        <w:t>rist</w:t>
      </w:r>
      <w:r>
        <w:t>umiskoha rekonstrueerimiseks.</w:t>
      </w:r>
      <w:r w:rsidRPr="00D22BED">
        <w:t xml:space="preserve"> </w:t>
      </w:r>
    </w:p>
    <w:p w:rsidR="00757928" w:rsidRDefault="00757928" w:rsidP="00A73A74">
      <w:pPr>
        <w:spacing w:line="240" w:lineRule="auto"/>
      </w:pPr>
    </w:p>
    <w:p w:rsidR="00757928" w:rsidRDefault="00757928" w:rsidP="0058759A">
      <w:pPr>
        <w:spacing w:line="240" w:lineRule="auto"/>
      </w:pPr>
      <w:r>
        <w:t>Kavas</w:t>
      </w:r>
      <w:bookmarkStart w:id="0" w:name="_GoBack"/>
      <w:bookmarkEnd w:id="0"/>
      <w:r>
        <w:t xml:space="preserve"> on praegune</w:t>
      </w:r>
      <w:r w:rsidRPr="0058759A">
        <w:t xml:space="preserve"> </w:t>
      </w:r>
      <w:r>
        <w:t>Minnulaane tee ja riigitee ristmik</w:t>
      </w:r>
      <w:r w:rsidRPr="0058759A">
        <w:t xml:space="preserve"> viia ca 100 m Uulu-Valga</w:t>
      </w:r>
      <w:r>
        <w:t xml:space="preserve"> maantee suunas, kuna</w:t>
      </w:r>
      <w:r w:rsidRPr="0058759A">
        <w:t xml:space="preserve"> olemasolevast ristmikust enamus liiklust, eriti</w:t>
      </w:r>
      <w:r>
        <w:t xml:space="preserve"> </w:t>
      </w:r>
      <w:r w:rsidRPr="0058759A">
        <w:t>suuregabariidilised põllumajandusmasinad liiguvad ristmikul teravnurkse pöördega.</w:t>
      </w:r>
      <w:r>
        <w:t xml:space="preserve"> Lisaks on riigi</w:t>
      </w:r>
      <w:r w:rsidRPr="0058759A">
        <w:t>teelt vasakpöörde t</w:t>
      </w:r>
      <w:r>
        <w:t>egemine Minnulaane teele ohtlik</w:t>
      </w:r>
      <w:r w:rsidRPr="0058759A">
        <w:t xml:space="preserve"> pimeda kurvi</w:t>
      </w:r>
      <w:r>
        <w:t xml:space="preserve"> tõttu</w:t>
      </w:r>
      <w:r w:rsidRPr="0058759A">
        <w:t>.</w:t>
      </w:r>
      <w:r>
        <w:t xml:space="preserve"> Uue lahenduse kohaselt ristuks riigiteega hoopis Karjamõisa tee ( 8480012), Minnulaane teele pääseks edaspidi  Karjamõisa tee kaudu. </w:t>
      </w:r>
    </w:p>
    <w:p w:rsidR="00757928" w:rsidRDefault="00757928" w:rsidP="00A73A74">
      <w:pPr>
        <w:spacing w:line="240" w:lineRule="auto"/>
      </w:pPr>
    </w:p>
    <w:p w:rsidR="00757928" w:rsidRPr="000C168C" w:rsidRDefault="00757928" w:rsidP="00A73A74">
      <w:pPr>
        <w:spacing w:line="240" w:lineRule="auto"/>
      </w:pPr>
      <w:r w:rsidRPr="000C168C">
        <w:t>Võttes aluseks ehitusseadustiku (edaspidi EhS) § 99 lg 3 määrab Maanteeamet</w:t>
      </w:r>
      <w:r>
        <w:t xml:space="preserve"> ristumiskoha </w:t>
      </w:r>
      <w:r w:rsidRPr="000760BF">
        <w:t>projekteerimiseks</w:t>
      </w:r>
      <w:r w:rsidRPr="009223A2">
        <w:t xml:space="preserve"> </w:t>
      </w:r>
      <w:r w:rsidRPr="000C168C">
        <w:t>järgmised nõuded:</w:t>
      </w:r>
    </w:p>
    <w:p w:rsidR="00757928" w:rsidRDefault="00757928" w:rsidP="00A73A74">
      <w:pPr>
        <w:widowControl/>
        <w:spacing w:line="240" w:lineRule="auto"/>
      </w:pPr>
    </w:p>
    <w:p w:rsidR="00757928" w:rsidRPr="00FA0108" w:rsidRDefault="00757928" w:rsidP="00A73A74">
      <w:pPr>
        <w:widowControl/>
        <w:numPr>
          <w:ilvl w:val="0"/>
          <w:numId w:val="1"/>
        </w:numPr>
        <w:tabs>
          <w:tab w:val="num" w:pos="-360"/>
        </w:tabs>
        <w:spacing w:after="120" w:line="240" w:lineRule="auto"/>
      </w:pPr>
      <w:r>
        <w:t>Ristumiskoht projekteerida taotluses märgitud asukohta</w:t>
      </w:r>
    </w:p>
    <w:p w:rsidR="00757928" w:rsidRPr="000C168C" w:rsidRDefault="00757928" w:rsidP="00A73A74">
      <w:pPr>
        <w:widowControl/>
        <w:numPr>
          <w:ilvl w:val="0"/>
          <w:numId w:val="1"/>
        </w:numPr>
        <w:tabs>
          <w:tab w:val="num" w:pos="-360"/>
        </w:tabs>
        <w:spacing w:after="120" w:line="240" w:lineRule="auto"/>
      </w:pPr>
      <w:r w:rsidRPr="000C168C">
        <w:rPr>
          <w:color w:val="000000"/>
        </w:rPr>
        <w:t>Ristumiskoha ehitamiseks</w:t>
      </w:r>
      <w:r w:rsidRPr="000C168C">
        <w:rPr>
          <w:color w:val="FF0000"/>
        </w:rPr>
        <w:t xml:space="preserve"> </w:t>
      </w:r>
      <w:r w:rsidRPr="000C168C">
        <w:t xml:space="preserve">tuleb koostada teeprojekt </w:t>
      </w:r>
      <w:r>
        <w:t>(edaspidi P</w:t>
      </w:r>
      <w:r w:rsidRPr="000C168C">
        <w:t xml:space="preserve">rojekt) põhiprojekti staadiumis vastavalt majandus- ja taristuministri 02.07.2015 </w:t>
      </w:r>
      <w:hyperlink r:id="rId8" w:history="1">
        <w:r w:rsidRPr="0064308A">
          <w:rPr>
            <w:rStyle w:val="Hyperlink"/>
          </w:rPr>
          <w:t>määrusele nr 82</w:t>
        </w:r>
      </w:hyperlink>
      <w:r w:rsidRPr="000C168C">
        <w:t xml:space="preserve"> „Tee ehitusprojektile esitatavad nõuded“. </w:t>
      </w:r>
    </w:p>
    <w:p w:rsidR="00757928" w:rsidRPr="00BF5DD3" w:rsidRDefault="00757928" w:rsidP="00A73A74">
      <w:pPr>
        <w:pStyle w:val="ListParagraph"/>
        <w:numPr>
          <w:ilvl w:val="0"/>
          <w:numId w:val="1"/>
        </w:numPr>
        <w:tabs>
          <w:tab w:val="num" w:pos="-360"/>
        </w:tabs>
        <w:overflowPunct/>
        <w:autoSpaceDE/>
        <w:spacing w:after="120"/>
        <w:jc w:val="both"/>
        <w:rPr>
          <w:szCs w:val="24"/>
          <w:lang w:val="et-EE"/>
        </w:rPr>
      </w:pPr>
      <w:r w:rsidRPr="00BF5DD3">
        <w:rPr>
          <w:szCs w:val="24"/>
          <w:lang w:val="et-EE"/>
        </w:rPr>
        <w:t>Projekti koostaval ettevõtjal ja/või isikul peab olema EhS kohane pädevus.</w:t>
      </w:r>
    </w:p>
    <w:p w:rsidR="00757928" w:rsidRPr="009668A4" w:rsidRDefault="00757928" w:rsidP="00A73A74">
      <w:pPr>
        <w:pStyle w:val="ListParagraph"/>
        <w:numPr>
          <w:ilvl w:val="0"/>
          <w:numId w:val="1"/>
        </w:numPr>
        <w:tabs>
          <w:tab w:val="num" w:pos="-360"/>
        </w:tabs>
        <w:overflowPunct/>
        <w:autoSpaceDE/>
        <w:spacing w:after="120"/>
        <w:jc w:val="both"/>
        <w:rPr>
          <w:lang w:val="et-EE"/>
        </w:rPr>
      </w:pPr>
      <w:r w:rsidRPr="009668A4">
        <w:rPr>
          <w:color w:val="000000"/>
          <w:lang w:val="et-EE"/>
        </w:rPr>
        <w:t xml:space="preserve">Projekti koostamisel juhinduda kehtivatest seadustest, normdokumentidest, standarditest ja </w:t>
      </w:r>
      <w:r w:rsidRPr="009668A4">
        <w:rPr>
          <w:szCs w:val="24"/>
          <w:lang w:val="et-EE"/>
        </w:rPr>
        <w:t xml:space="preserve">Maanteeameti </w:t>
      </w:r>
      <w:hyperlink r:id="rId9" w:history="1">
        <w:r w:rsidRPr="009668A4">
          <w:rPr>
            <w:rStyle w:val="Hyperlink"/>
            <w:szCs w:val="24"/>
            <w:lang w:val="et-EE"/>
          </w:rPr>
          <w:t>juhenditest</w:t>
        </w:r>
      </w:hyperlink>
      <w:r w:rsidRPr="009668A4">
        <w:rPr>
          <w:szCs w:val="24"/>
          <w:lang w:val="et-EE"/>
        </w:rPr>
        <w:t xml:space="preserve"> (www.mnt.ee)</w:t>
      </w:r>
      <w:r w:rsidRPr="009668A4">
        <w:rPr>
          <w:color w:val="000000"/>
          <w:lang w:val="et-EE"/>
        </w:rPr>
        <w:t xml:space="preserve">. </w:t>
      </w:r>
    </w:p>
    <w:p w:rsidR="00757928" w:rsidRPr="009668A4" w:rsidRDefault="00757928" w:rsidP="00A73A74">
      <w:pPr>
        <w:pStyle w:val="ListParagraph"/>
        <w:numPr>
          <w:ilvl w:val="0"/>
          <w:numId w:val="1"/>
        </w:numPr>
        <w:tabs>
          <w:tab w:val="num" w:pos="-360"/>
        </w:tabs>
        <w:overflowPunct/>
        <w:autoSpaceDE/>
        <w:spacing w:after="120"/>
        <w:jc w:val="both"/>
        <w:rPr>
          <w:lang w:val="et-EE"/>
        </w:rPr>
      </w:pPr>
      <w:r w:rsidRPr="009668A4">
        <w:rPr>
          <w:lang w:val="et-EE"/>
        </w:rPr>
        <w:t xml:space="preserve">Projekti seletuskirjas ja joonistel käsitleda riigitee kaitsevöönd vastavalt EhS § 71 lg 2 ning </w:t>
      </w:r>
      <w:hyperlink r:id="rId10" w:history="1">
        <w:r w:rsidRPr="009668A4">
          <w:rPr>
            <w:rStyle w:val="Hyperlink"/>
            <w:lang w:val="et-EE"/>
          </w:rPr>
          <w:t>riikliku teeregistri</w:t>
        </w:r>
      </w:hyperlink>
      <w:r w:rsidRPr="009668A4">
        <w:rPr>
          <w:lang w:val="et-EE"/>
        </w:rPr>
        <w:t xml:space="preserve"> kohased teede numbrid ja nimetused. Projektis kirjeldada ristumiskoha asukoht riigitee suhtes (tee nr, nimetus, asukoha km).</w:t>
      </w:r>
    </w:p>
    <w:p w:rsidR="00757928" w:rsidRPr="00BF5DD3" w:rsidRDefault="00757928" w:rsidP="00A73A74">
      <w:pPr>
        <w:pStyle w:val="ListParagraph"/>
        <w:numPr>
          <w:ilvl w:val="0"/>
          <w:numId w:val="1"/>
        </w:numPr>
        <w:tabs>
          <w:tab w:val="num" w:pos="-360"/>
        </w:tabs>
        <w:overflowPunct/>
        <w:autoSpaceDE/>
        <w:spacing w:after="120"/>
        <w:jc w:val="both"/>
        <w:rPr>
          <w:lang w:val="et-EE"/>
        </w:rPr>
      </w:pPr>
      <w:r w:rsidRPr="00BF5DD3">
        <w:rPr>
          <w:lang w:val="et-EE"/>
        </w:rPr>
        <w:t xml:space="preserve">Teostada projekti koostamiseks vajalikud geodeetilised uuringud vastavalt majandus- ja taristuministri 14.04.2016 </w:t>
      </w:r>
      <w:hyperlink r:id="rId11" w:history="1">
        <w:r w:rsidRPr="00BF5DD3">
          <w:rPr>
            <w:rStyle w:val="Hyperlink"/>
            <w:lang w:val="et-EE"/>
          </w:rPr>
          <w:t>määrusele nr 34</w:t>
        </w:r>
      </w:hyperlink>
      <w:r w:rsidRPr="00BF5DD3">
        <w:rPr>
          <w:lang w:val="et-EE"/>
        </w:rPr>
        <w:t xml:space="preserve"> „Topo-geodeetilisele uuringule ja teostusmõõdistusele esitatavad nõuded“. Lisaks määruses toodule arvestada alljärgnevaga:</w:t>
      </w:r>
    </w:p>
    <w:p w:rsidR="00757928" w:rsidRPr="00BF5DD3" w:rsidRDefault="00757928" w:rsidP="00A73A74">
      <w:pPr>
        <w:pStyle w:val="ListParagraph"/>
        <w:numPr>
          <w:ilvl w:val="1"/>
          <w:numId w:val="1"/>
        </w:numPr>
        <w:spacing w:after="120"/>
        <w:jc w:val="both"/>
        <w:rPr>
          <w:lang w:val="et-EE"/>
        </w:rPr>
      </w:pPr>
      <w:r w:rsidRPr="00BF5DD3">
        <w:rPr>
          <w:lang w:val="et-EE"/>
        </w:rPr>
        <w:t>Riigitee mõõdistada vastavalt Maanteeameti peadirektori 13.05.2008.a kk nr 102 kinnitatud nõuetele „Täiendavad nõuded topo-geodeetilistele uurimistöödele teede projekteerimisel“</w:t>
      </w:r>
    </w:p>
    <w:p w:rsidR="00757928" w:rsidRPr="00BF5DD3" w:rsidRDefault="00757928" w:rsidP="00A73A74">
      <w:pPr>
        <w:pStyle w:val="ListParagraph"/>
        <w:numPr>
          <w:ilvl w:val="1"/>
          <w:numId w:val="1"/>
        </w:numPr>
        <w:spacing w:after="120"/>
        <w:jc w:val="both"/>
        <w:rPr>
          <w:lang w:val="et-EE"/>
        </w:rPr>
      </w:pPr>
      <w:r w:rsidRPr="00BF5DD3">
        <w:rPr>
          <w:lang w:val="et-EE"/>
        </w:rPr>
        <w:t xml:space="preserve">Projektiga hõlmatud alal mõõdistada riigitee ja sellega külgnev ala min 20 m laiuses. </w:t>
      </w:r>
      <w:r>
        <w:rPr>
          <w:lang w:val="et-EE"/>
        </w:rPr>
        <w:t>Mõõdistada ala piki riigiteed minimaalselt 50</w:t>
      </w:r>
      <w:r w:rsidRPr="009668A4">
        <w:rPr>
          <w:lang w:val="et-EE"/>
        </w:rPr>
        <w:t xml:space="preserve"> m </w:t>
      </w:r>
      <w:r>
        <w:rPr>
          <w:lang w:val="et-EE"/>
        </w:rPr>
        <w:t xml:space="preserve">ristumiskoha </w:t>
      </w:r>
      <w:r w:rsidRPr="00BF5DD3">
        <w:rPr>
          <w:lang w:val="et-EE"/>
        </w:rPr>
        <w:t xml:space="preserve">asukohast mõlemas suunas. </w:t>
      </w:r>
    </w:p>
    <w:p w:rsidR="00757928" w:rsidRPr="00BF5DD3" w:rsidRDefault="00757928" w:rsidP="00A73A74">
      <w:pPr>
        <w:pStyle w:val="ListParagraph"/>
        <w:numPr>
          <w:ilvl w:val="1"/>
          <w:numId w:val="1"/>
        </w:numPr>
        <w:spacing w:after="120"/>
        <w:jc w:val="both"/>
        <w:rPr>
          <w:lang w:val="et-EE"/>
        </w:rPr>
      </w:pPr>
      <w:r w:rsidRPr="00BF5DD3">
        <w:rPr>
          <w:lang w:val="et-EE"/>
        </w:rPr>
        <w:t xml:space="preserve">Mõõdistusala ja uuringud peavad olema piisavad projekti koostamiseks ja kontrollimiseks. </w:t>
      </w:r>
    </w:p>
    <w:p w:rsidR="00757928" w:rsidRPr="007559E0" w:rsidRDefault="00757928" w:rsidP="00A73A74">
      <w:pPr>
        <w:pStyle w:val="ListParagraph"/>
        <w:numPr>
          <w:ilvl w:val="1"/>
          <w:numId w:val="1"/>
        </w:numPr>
        <w:spacing w:after="120"/>
        <w:jc w:val="both"/>
        <w:rPr>
          <w:lang w:val="et-EE"/>
        </w:rPr>
      </w:pPr>
      <w:r w:rsidRPr="007559E0">
        <w:rPr>
          <w:lang w:val="et-EE"/>
        </w:rPr>
        <w:t>Mõõdistada olemasolevad riigitee truubid ning hinnata truupide seisukord (vaatlus, pildistamine). Hinnang koos vajaliku pildimaterjaliga lisada seletuskirja.</w:t>
      </w:r>
    </w:p>
    <w:p w:rsidR="00757928" w:rsidRPr="00BF5DD3" w:rsidRDefault="00757928" w:rsidP="00A73A74">
      <w:pPr>
        <w:pStyle w:val="ListParagraph"/>
        <w:numPr>
          <w:ilvl w:val="1"/>
          <w:numId w:val="1"/>
        </w:numPr>
        <w:spacing w:after="120"/>
        <w:jc w:val="both"/>
        <w:rPr>
          <w:lang w:val="et-EE"/>
        </w:rPr>
      </w:pPr>
      <w:r w:rsidRPr="00BF5DD3">
        <w:rPr>
          <w:lang w:val="et-EE"/>
        </w:rPr>
        <w:t xml:space="preserve">Digitaalsed joonised peavad olema teostatud L-EST 97 koordinaatsüsteemis. </w:t>
      </w:r>
    </w:p>
    <w:p w:rsidR="00757928" w:rsidRPr="00D101CF" w:rsidRDefault="00757928" w:rsidP="00A73A74">
      <w:pPr>
        <w:pStyle w:val="ListParagraph"/>
        <w:numPr>
          <w:ilvl w:val="1"/>
          <w:numId w:val="1"/>
        </w:numPr>
        <w:spacing w:after="120"/>
        <w:jc w:val="both"/>
        <w:rPr>
          <w:lang w:val="et-EE"/>
        </w:rPr>
      </w:pPr>
      <w:r w:rsidRPr="00BF5DD3">
        <w:rPr>
          <w:lang w:val="et-EE"/>
        </w:rPr>
        <w:t xml:space="preserve">Projekti kooskõlastamiseks esitamise hetkel peab olema geodeetilise mõõdistuse sh </w:t>
      </w:r>
      <w:r w:rsidRPr="00D101CF">
        <w:rPr>
          <w:lang w:val="et-EE"/>
        </w:rPr>
        <w:t>kooskõlastuste vanus kuni üks aasta.</w:t>
      </w:r>
    </w:p>
    <w:p w:rsidR="00757928" w:rsidRPr="00D101CF" w:rsidRDefault="00757928" w:rsidP="00A73A74">
      <w:pPr>
        <w:pStyle w:val="ListParagraph"/>
        <w:numPr>
          <w:ilvl w:val="0"/>
          <w:numId w:val="1"/>
        </w:numPr>
        <w:overflowPunct/>
        <w:autoSpaceDE/>
        <w:spacing w:after="120"/>
        <w:jc w:val="both"/>
        <w:rPr>
          <w:lang w:val="et-EE"/>
        </w:rPr>
      </w:pPr>
      <w:r w:rsidRPr="00D101CF">
        <w:rPr>
          <w:lang w:val="et-EE"/>
        </w:rPr>
        <w:t xml:space="preserve">Projekti koostamisel arvestada riigiteel 2015 aasta keskmise ööpäevase liiklussagedusega 588 autot/ööp, projektkiirusega 100 km/h ja projekteerimise lähtetasemega rahuldav. </w:t>
      </w:r>
    </w:p>
    <w:p w:rsidR="00757928" w:rsidRPr="000C168C" w:rsidRDefault="00757928" w:rsidP="00A73A74">
      <w:pPr>
        <w:pStyle w:val="ListParagraph"/>
        <w:numPr>
          <w:ilvl w:val="0"/>
          <w:numId w:val="1"/>
        </w:numPr>
        <w:overflowPunct/>
        <w:autoSpaceDE/>
        <w:spacing w:after="120"/>
        <w:jc w:val="both"/>
        <w:rPr>
          <w:szCs w:val="24"/>
          <w:lang w:val="et-EE"/>
        </w:rPr>
      </w:pPr>
      <w:r w:rsidRPr="000C168C">
        <w:rPr>
          <w:szCs w:val="24"/>
          <w:lang w:val="et-EE"/>
        </w:rPr>
        <w:t xml:space="preserve">Ristumiskoht projekteerida riigiteega võimalikult täisnurga all. </w:t>
      </w:r>
      <w:r w:rsidRPr="000C168C">
        <w:rPr>
          <w:rFonts w:eastAsia="SimSun"/>
          <w:kern w:val="1"/>
          <w:szCs w:val="24"/>
          <w:lang w:val="et-EE" w:eastAsia="zh-CN" w:bidi="hi-IN"/>
        </w:rPr>
        <w:t xml:space="preserve">Ristumiskoha </w:t>
      </w:r>
      <w:r>
        <w:rPr>
          <w:rFonts w:eastAsia="SimSun"/>
          <w:kern w:val="1"/>
          <w:szCs w:val="24"/>
          <w:lang w:val="et-EE" w:eastAsia="zh-CN" w:bidi="hi-IN"/>
        </w:rPr>
        <w:t xml:space="preserve">suurim </w:t>
      </w:r>
      <w:r w:rsidRPr="000C168C">
        <w:rPr>
          <w:rFonts w:eastAsia="SimSun"/>
          <w:kern w:val="1"/>
          <w:szCs w:val="24"/>
          <w:lang w:val="et-EE" w:eastAsia="zh-CN" w:bidi="hi-IN"/>
        </w:rPr>
        <w:t xml:space="preserve">pikikalle riigiteelt peab olema 2,5-3,0% </w:t>
      </w:r>
      <w:r>
        <w:rPr>
          <w:rFonts w:eastAsia="SimSun"/>
          <w:kern w:val="1"/>
          <w:szCs w:val="24"/>
          <w:lang w:val="et-EE" w:eastAsia="zh-CN" w:bidi="hi-IN"/>
        </w:rPr>
        <w:t>10</w:t>
      </w:r>
      <w:r w:rsidRPr="000C168C">
        <w:rPr>
          <w:rFonts w:eastAsia="SimSun"/>
          <w:kern w:val="1"/>
          <w:szCs w:val="24"/>
          <w:lang w:val="et-EE" w:eastAsia="zh-CN" w:bidi="hi-IN"/>
        </w:rPr>
        <w:t xml:space="preserve"> m ulatuses ning pikkus ja kalle peavad võimaldama sõiduki peatumist enne riigiteega ristumist.</w:t>
      </w:r>
    </w:p>
    <w:p w:rsidR="00757928" w:rsidRPr="00B22793" w:rsidRDefault="00757928" w:rsidP="00A73A74">
      <w:pPr>
        <w:pStyle w:val="ListParagraph"/>
        <w:numPr>
          <w:ilvl w:val="0"/>
          <w:numId w:val="1"/>
        </w:numPr>
        <w:overflowPunct/>
        <w:autoSpaceDE/>
        <w:spacing w:after="120"/>
        <w:jc w:val="both"/>
        <w:rPr>
          <w:rStyle w:val="Hyperlink"/>
          <w:color w:val="auto"/>
          <w:szCs w:val="24"/>
          <w:u w:val="none"/>
          <w:lang w:val="et-EE"/>
        </w:rPr>
      </w:pPr>
      <w:r w:rsidRPr="000C168C">
        <w:rPr>
          <w:szCs w:val="24"/>
          <w:lang w:val="et-EE"/>
        </w:rPr>
        <w:t xml:space="preserve">Tolmuvaba kate projekteerida </w:t>
      </w:r>
      <w:r>
        <w:rPr>
          <w:color w:val="00B0F0"/>
          <w:szCs w:val="24"/>
          <w:lang w:val="et-EE"/>
        </w:rPr>
        <w:t xml:space="preserve"> </w:t>
      </w:r>
      <w:r w:rsidRPr="000C168C">
        <w:rPr>
          <w:szCs w:val="24"/>
          <w:lang w:val="et-EE"/>
        </w:rPr>
        <w:t xml:space="preserve">vähemalt </w:t>
      </w:r>
      <w:r>
        <w:rPr>
          <w:szCs w:val="24"/>
          <w:lang w:val="et-EE"/>
        </w:rPr>
        <w:t>10</w:t>
      </w:r>
      <w:r w:rsidRPr="000C168C">
        <w:rPr>
          <w:szCs w:val="24"/>
          <w:lang w:val="et-EE"/>
        </w:rPr>
        <w:t xml:space="preserve"> m ulatuses riigitee katte servast</w:t>
      </w:r>
      <w:r w:rsidRPr="000C168C">
        <w:rPr>
          <w:color w:val="000000"/>
          <w:szCs w:val="24"/>
          <w:lang w:val="et-EE"/>
        </w:rPr>
        <w:t>.</w:t>
      </w:r>
      <w:r>
        <w:rPr>
          <w:color w:val="000000"/>
          <w:szCs w:val="24"/>
          <w:lang w:val="et-EE"/>
        </w:rPr>
        <w:t xml:space="preserve"> Soovitame kasutada juhendit: </w:t>
      </w:r>
      <w:r w:rsidRPr="00B7726A">
        <w:rPr>
          <w:szCs w:val="24"/>
          <w:lang w:val="et-EE"/>
        </w:rPr>
        <w:t xml:space="preserve">„Katendite näidislahendused väikese liiklussagedusega teedele“  </w:t>
      </w:r>
      <w:hyperlink r:id="rId12" w:history="1">
        <w:r w:rsidRPr="00B7726A">
          <w:rPr>
            <w:rStyle w:val="Hyperlink"/>
            <w:szCs w:val="24"/>
            <w:lang w:val="et-EE"/>
          </w:rPr>
          <w:t>http://www.mnt.ee/public/juhendid/Naidiskatendid_vaikese_liiklussagedusega_teedele_01_04_11.pdf</w:t>
        </w:r>
      </w:hyperlink>
    </w:p>
    <w:p w:rsidR="00757928" w:rsidRPr="000C168C" w:rsidRDefault="00757928" w:rsidP="00A73A74">
      <w:pPr>
        <w:pStyle w:val="ListParagraph"/>
        <w:numPr>
          <w:ilvl w:val="0"/>
          <w:numId w:val="1"/>
        </w:numPr>
        <w:overflowPunct/>
        <w:autoSpaceDE/>
        <w:spacing w:after="120"/>
        <w:jc w:val="both"/>
        <w:rPr>
          <w:szCs w:val="24"/>
          <w:lang w:val="et-EE"/>
        </w:rPr>
      </w:pPr>
      <w:r w:rsidRPr="000C168C">
        <w:rPr>
          <w:rFonts w:eastAsia="SimSun"/>
          <w:kern w:val="1"/>
          <w:szCs w:val="24"/>
          <w:lang w:val="et-EE" w:eastAsia="zh-CN" w:bidi="hi-IN"/>
        </w:rPr>
        <w:t xml:space="preserve">Ristumiskoht </w:t>
      </w:r>
      <w:r w:rsidRPr="000C168C">
        <w:rPr>
          <w:szCs w:val="24"/>
          <w:lang w:val="et-EE"/>
        </w:rPr>
        <w:t xml:space="preserve">ei tohi ekspluatatsioonijärgselt seada takistusi sademevete ärajuhtimisele riigitee katetelt, muldkehast ja riigiteealuselt maalt (kinnistu või katastriüksus). Vajadusel paigaldada ristumiskohale </w:t>
      </w:r>
      <w:r>
        <w:rPr>
          <w:szCs w:val="24"/>
          <w:lang w:val="et-EE"/>
        </w:rPr>
        <w:t xml:space="preserve">truup </w:t>
      </w:r>
      <w:r w:rsidRPr="000C168C">
        <w:rPr>
          <w:szCs w:val="24"/>
          <w:lang w:val="et-EE"/>
        </w:rPr>
        <w:t xml:space="preserve">koos truubiotste kindlustamisega ning vajadusel näha ette kraavide puhastamine ja kaevamine. </w:t>
      </w:r>
    </w:p>
    <w:p w:rsidR="00757928" w:rsidRPr="00D748E4" w:rsidRDefault="00757928" w:rsidP="00A73A74">
      <w:pPr>
        <w:widowControl/>
        <w:numPr>
          <w:ilvl w:val="0"/>
          <w:numId w:val="1"/>
        </w:numPr>
        <w:tabs>
          <w:tab w:val="num" w:pos="-360"/>
        </w:tabs>
        <w:spacing w:after="120" w:line="240" w:lineRule="auto"/>
        <w:rPr>
          <w:color w:val="00B0F0"/>
        </w:rPr>
      </w:pPr>
      <w:r w:rsidRPr="00B6535E">
        <w:t xml:space="preserve">Ristumiskohal tagada </w:t>
      </w:r>
      <w:r w:rsidRPr="00860DC5">
        <w:t xml:space="preserve">majandus- ja taristuministri 05.08.2015 määruse nr 106 „Tee projekteerimise normid“ lisa „Maanteede projekteerimisnormid“ (edaspidi Normid) </w:t>
      </w:r>
      <w:r>
        <w:t xml:space="preserve">kohased </w:t>
      </w:r>
      <w:r>
        <w:rPr>
          <w:lang w:eastAsia="et-EE"/>
        </w:rPr>
        <w:t>nähtavuskaugused (</w:t>
      </w:r>
      <w:r w:rsidRPr="00AF4539">
        <w:rPr>
          <w:lang w:eastAsia="et-EE"/>
        </w:rPr>
        <w:t>p</w:t>
      </w:r>
      <w:r>
        <w:rPr>
          <w:lang w:eastAsia="et-EE"/>
        </w:rPr>
        <w:t>unkt</w:t>
      </w:r>
      <w:r w:rsidRPr="00AF4539">
        <w:t xml:space="preserve"> </w:t>
      </w:r>
      <w:r>
        <w:rPr>
          <w:lang w:eastAsia="et-EE"/>
        </w:rPr>
        <w:t>5.2.7) ja külgnähtavus</w:t>
      </w:r>
      <w:r w:rsidRPr="00AF4539">
        <w:rPr>
          <w:lang w:eastAsia="et-EE"/>
        </w:rPr>
        <w:t xml:space="preserve"> </w:t>
      </w:r>
      <w:r>
        <w:rPr>
          <w:lang w:eastAsia="et-EE"/>
        </w:rPr>
        <w:t>(</w:t>
      </w:r>
      <w:r w:rsidRPr="00AF4539">
        <w:rPr>
          <w:lang w:eastAsia="et-EE"/>
        </w:rPr>
        <w:t>tabel 2.1</w:t>
      </w:r>
      <w:r>
        <w:rPr>
          <w:lang w:eastAsia="et-EE"/>
        </w:rPr>
        <w:t>4)</w:t>
      </w:r>
      <w:r w:rsidRPr="00D748E4">
        <w:rPr>
          <w:color w:val="000000"/>
        </w:rPr>
        <w:t>.</w:t>
      </w:r>
      <w:r w:rsidRPr="00B6535E">
        <w:t xml:space="preserve"> Nähtavuskolmnurgas ja külgnähtavusalas ei tohi paikneda nähtavust piiravaid takistusi. Vajadusel näha ette metsa, võsa, heki, aia vm rajatise likvideerimine (EhS § 72 lg 2).</w:t>
      </w:r>
    </w:p>
    <w:p w:rsidR="00757928" w:rsidRPr="0061706B" w:rsidRDefault="00757928" w:rsidP="00A73A74">
      <w:pPr>
        <w:widowControl/>
        <w:numPr>
          <w:ilvl w:val="0"/>
          <w:numId w:val="1"/>
        </w:numPr>
        <w:spacing w:after="120" w:line="240" w:lineRule="auto"/>
        <w:rPr>
          <w:color w:val="4F81BD"/>
        </w:rPr>
      </w:pPr>
      <w:r w:rsidRPr="000C168C">
        <w:rPr>
          <w:iCs/>
        </w:rPr>
        <w:t>Ristumiskoha p</w:t>
      </w:r>
      <w:r w:rsidRPr="000C168C">
        <w:t>öörderaadiused kontrollida liikluskoosseisus esineva kõige ebasoodsamat tüüpi sõiduki pöördekoridoridega</w:t>
      </w:r>
      <w:r w:rsidRPr="000C168C">
        <w:rPr>
          <w:color w:val="000000"/>
        </w:rPr>
        <w:t xml:space="preserve">. </w:t>
      </w:r>
    </w:p>
    <w:p w:rsidR="00757928" w:rsidRDefault="00757928" w:rsidP="00A73A74">
      <w:pPr>
        <w:widowControl/>
        <w:numPr>
          <w:ilvl w:val="0"/>
          <w:numId w:val="1"/>
        </w:numPr>
        <w:spacing w:after="120" w:line="240" w:lineRule="auto"/>
      </w:pPr>
      <w:r w:rsidRPr="000C168C">
        <w:t>Lahendada ristumiskoha liikluskorraldus. Projektil näidata olemasolevad, likvideeritavad, projekteeritud liikluskorraldusvahendid.</w:t>
      </w:r>
    </w:p>
    <w:p w:rsidR="00757928" w:rsidRPr="000C168C" w:rsidRDefault="00757928" w:rsidP="00A73A74">
      <w:pPr>
        <w:widowControl/>
        <w:numPr>
          <w:ilvl w:val="0"/>
          <w:numId w:val="1"/>
        </w:numPr>
        <w:tabs>
          <w:tab w:val="num" w:pos="-360"/>
          <w:tab w:val="left" w:pos="426"/>
        </w:tabs>
        <w:suppressAutoHyphens w:val="0"/>
        <w:spacing w:after="120" w:line="240" w:lineRule="auto"/>
      </w:pPr>
      <w:r w:rsidRPr="000C168C">
        <w:t>Projektis näha ette tööde teostamise järgselt riigiteega külgneva ala korrastamine. Ristumiskoha ehitamisel taastada riigitee katted</w:t>
      </w:r>
      <w:r w:rsidRPr="000C168C">
        <w:rPr>
          <w:color w:val="000000"/>
        </w:rPr>
        <w:t xml:space="preserve">, </w:t>
      </w:r>
      <w:r w:rsidRPr="000C168C">
        <w:t xml:space="preserve">muldkeha nõlvus, teepeenrad kindlustada purustatud kruusa või killustikuga ja nõlv kindlustada kasvupinnasega. </w:t>
      </w:r>
    </w:p>
    <w:p w:rsidR="00757928" w:rsidRDefault="00757928" w:rsidP="00A73A74">
      <w:pPr>
        <w:widowControl/>
        <w:numPr>
          <w:ilvl w:val="0"/>
          <w:numId w:val="1"/>
        </w:numPr>
        <w:tabs>
          <w:tab w:val="num" w:pos="-360"/>
        </w:tabs>
        <w:spacing w:after="120" w:line="240" w:lineRule="auto"/>
      </w:pPr>
      <w:r w:rsidRPr="000C168C">
        <w:t>Projekt tuleb kooskõlastada riigitee alusel maal paiknevate</w:t>
      </w:r>
      <w:r>
        <w:t xml:space="preserve"> </w:t>
      </w:r>
      <w:r w:rsidRPr="000C168C">
        <w:t>tehnovõrkude valdajatega, kõigi huvitatud isikute ja ametkondadega (näit</w:t>
      </w:r>
      <w:r>
        <w:t>eks</w:t>
      </w:r>
      <w:r w:rsidRPr="000C168C">
        <w:t xml:space="preserve"> looduskaitseala, muinsuskaitse piirangud, maaparandusehitised).</w:t>
      </w:r>
    </w:p>
    <w:p w:rsidR="00757928" w:rsidRPr="009668A4" w:rsidRDefault="00757928" w:rsidP="00A73A74">
      <w:pPr>
        <w:pStyle w:val="ListParagraph"/>
        <w:numPr>
          <w:ilvl w:val="0"/>
          <w:numId w:val="1"/>
        </w:numPr>
        <w:suppressAutoHyphens/>
        <w:overflowPunct/>
        <w:autoSpaceDE/>
        <w:spacing w:before="120"/>
        <w:ind w:left="357" w:hanging="357"/>
        <w:contextualSpacing/>
        <w:jc w:val="both"/>
        <w:rPr>
          <w:color w:val="FF0000"/>
          <w:szCs w:val="24"/>
          <w:lang w:val="et-EE"/>
        </w:rPr>
      </w:pPr>
      <w:r w:rsidRPr="000C168C">
        <w:rPr>
          <w:szCs w:val="24"/>
          <w:lang w:val="et-EE"/>
        </w:rPr>
        <w:t>Projekteeritud tööd peavad olema teosta</w:t>
      </w:r>
      <w:r>
        <w:rPr>
          <w:szCs w:val="24"/>
          <w:lang w:val="et-EE"/>
        </w:rPr>
        <w:t>ta</w:t>
      </w:r>
      <w:r w:rsidRPr="000C168C">
        <w:rPr>
          <w:szCs w:val="24"/>
          <w:lang w:val="et-EE"/>
        </w:rPr>
        <w:t>vad tee</w:t>
      </w:r>
      <w:r>
        <w:rPr>
          <w:szCs w:val="24"/>
          <w:lang w:val="et-EE"/>
        </w:rPr>
        <w:t xml:space="preserve"> täieliku</w:t>
      </w:r>
      <w:r w:rsidRPr="000C168C">
        <w:rPr>
          <w:szCs w:val="24"/>
          <w:lang w:val="et-EE"/>
        </w:rPr>
        <w:t xml:space="preserve"> sulgemiseta. </w:t>
      </w:r>
    </w:p>
    <w:p w:rsidR="00757928" w:rsidRPr="000C168C" w:rsidRDefault="00757928" w:rsidP="00A73A74">
      <w:pPr>
        <w:pStyle w:val="ListParagraph"/>
        <w:widowControl w:val="0"/>
        <w:numPr>
          <w:ilvl w:val="0"/>
          <w:numId w:val="1"/>
        </w:numPr>
        <w:suppressAutoHyphens/>
        <w:overflowPunct/>
        <w:autoSpaceDE/>
        <w:spacing w:before="120"/>
        <w:ind w:left="357" w:hanging="357"/>
        <w:contextualSpacing/>
        <w:jc w:val="both"/>
        <w:rPr>
          <w:szCs w:val="24"/>
          <w:lang w:val="et-EE"/>
        </w:rPr>
      </w:pPr>
      <w:r w:rsidRPr="000C168C">
        <w:rPr>
          <w:szCs w:val="24"/>
          <w:lang w:val="et-EE"/>
        </w:rPr>
        <w:t>Ristumiskoha projekteerimise, ehitamise ja omanikujärelevalve teostamise kulud kannab huvitatud isik.</w:t>
      </w:r>
    </w:p>
    <w:p w:rsidR="00757928" w:rsidRDefault="00757928" w:rsidP="00A73A74">
      <w:pPr>
        <w:pStyle w:val="ListParagraph"/>
        <w:widowControl w:val="0"/>
        <w:numPr>
          <w:ilvl w:val="0"/>
          <w:numId w:val="1"/>
        </w:numPr>
        <w:suppressAutoHyphens/>
        <w:overflowPunct/>
        <w:autoSpaceDE/>
        <w:spacing w:before="120"/>
        <w:ind w:left="357" w:hanging="357"/>
        <w:contextualSpacing/>
        <w:jc w:val="both"/>
        <w:rPr>
          <w:szCs w:val="24"/>
          <w:lang w:val="et-EE"/>
        </w:rPr>
      </w:pPr>
      <w:r>
        <w:rPr>
          <w:szCs w:val="24"/>
          <w:lang w:val="et-EE"/>
        </w:rPr>
        <w:t>Arvestada, et r</w:t>
      </w:r>
      <w:r w:rsidRPr="000C168C">
        <w:rPr>
          <w:szCs w:val="24"/>
          <w:lang w:val="et-EE"/>
        </w:rPr>
        <w:t>iigitee alusele maale ulatuv ristumiskoh</w:t>
      </w:r>
      <w:r>
        <w:rPr>
          <w:szCs w:val="24"/>
          <w:lang w:val="et-EE"/>
        </w:rPr>
        <w:t xml:space="preserve">t </w:t>
      </w:r>
      <w:r w:rsidRPr="000C168C">
        <w:rPr>
          <w:szCs w:val="24"/>
          <w:lang w:val="et-EE"/>
        </w:rPr>
        <w:t>kuulub riigitee koosseisu ning riigitee omaniku omandusse.</w:t>
      </w:r>
      <w:r>
        <w:rPr>
          <w:szCs w:val="24"/>
          <w:lang w:val="et-EE"/>
        </w:rPr>
        <w:t xml:space="preserve"> </w:t>
      </w:r>
    </w:p>
    <w:p w:rsidR="00757928" w:rsidRDefault="00757928" w:rsidP="00A73A74">
      <w:pPr>
        <w:pStyle w:val="ListParagraph"/>
        <w:widowControl w:val="0"/>
        <w:numPr>
          <w:ilvl w:val="0"/>
          <w:numId w:val="1"/>
        </w:numPr>
        <w:suppressAutoHyphens/>
        <w:overflowPunct/>
        <w:autoSpaceDE/>
        <w:spacing w:before="120"/>
        <w:ind w:left="357" w:hanging="357"/>
        <w:contextualSpacing/>
        <w:jc w:val="both"/>
        <w:rPr>
          <w:szCs w:val="24"/>
          <w:lang w:val="et-EE"/>
        </w:rPr>
      </w:pPr>
      <w:r w:rsidRPr="00A3643A">
        <w:rPr>
          <w:szCs w:val="24"/>
          <w:lang w:val="et-EE"/>
        </w:rPr>
        <w:t xml:space="preserve">Projekt esitada Maanteeametile kooskõlastamiseks </w:t>
      </w:r>
      <w:hyperlink r:id="rId13" w:history="1">
        <w:r w:rsidRPr="00A3643A">
          <w:rPr>
            <w:rStyle w:val="Hyperlink"/>
            <w:szCs w:val="24"/>
            <w:lang w:val="et-EE"/>
          </w:rPr>
          <w:t>maantee@mnt.ee</w:t>
        </w:r>
      </w:hyperlink>
      <w:r w:rsidRPr="00A3643A">
        <w:rPr>
          <w:szCs w:val="24"/>
          <w:lang w:val="et-EE"/>
        </w:rPr>
        <w:t>.</w:t>
      </w:r>
    </w:p>
    <w:p w:rsidR="00757928" w:rsidRDefault="00757928" w:rsidP="00A73A74">
      <w:pPr>
        <w:pStyle w:val="ListParagraph"/>
        <w:widowControl w:val="0"/>
        <w:numPr>
          <w:ilvl w:val="0"/>
          <w:numId w:val="1"/>
        </w:numPr>
        <w:suppressAutoHyphens/>
        <w:overflowPunct/>
        <w:autoSpaceDE/>
        <w:spacing w:before="120"/>
        <w:ind w:left="357" w:hanging="357"/>
        <w:contextualSpacing/>
        <w:jc w:val="both"/>
        <w:rPr>
          <w:szCs w:val="24"/>
          <w:lang w:val="et-EE"/>
        </w:rPr>
      </w:pPr>
      <w:r w:rsidRPr="000C168C">
        <w:rPr>
          <w:szCs w:val="24"/>
          <w:lang w:val="et-EE"/>
        </w:rPr>
        <w:t xml:space="preserve">Ristumiskoha ehitamiseks tuleb </w:t>
      </w:r>
      <w:r>
        <w:rPr>
          <w:szCs w:val="24"/>
          <w:lang w:val="et-EE"/>
        </w:rPr>
        <w:t xml:space="preserve">huvitatud isikul </w:t>
      </w:r>
      <w:r w:rsidRPr="000C168C">
        <w:rPr>
          <w:szCs w:val="24"/>
          <w:lang w:val="et-EE"/>
        </w:rPr>
        <w:t xml:space="preserve">taotleda </w:t>
      </w:r>
      <w:r>
        <w:rPr>
          <w:szCs w:val="24"/>
          <w:lang w:val="et-EE"/>
        </w:rPr>
        <w:t xml:space="preserve">Maanteeametilt </w:t>
      </w:r>
      <w:r w:rsidRPr="000C168C">
        <w:rPr>
          <w:szCs w:val="24"/>
          <w:lang w:val="et-EE"/>
        </w:rPr>
        <w:t>ehitusluba vastavalt majandus- ja taristuministri 19.06.2015 määrusele nr 67 „Teatiste, ehitus- ja kasutusloa ja nende taotluste vorminõuded ning teatiste ja taotluste esitamise kord”.</w:t>
      </w:r>
      <w:r>
        <w:rPr>
          <w:szCs w:val="24"/>
          <w:lang w:val="et-EE"/>
        </w:rPr>
        <w:t xml:space="preserve"> </w:t>
      </w:r>
    </w:p>
    <w:p w:rsidR="00757928" w:rsidRDefault="00757928" w:rsidP="00A73A74">
      <w:pPr>
        <w:spacing w:line="240" w:lineRule="auto"/>
        <w:contextualSpacing/>
        <w:rPr>
          <w:color w:val="FF0000"/>
        </w:rPr>
      </w:pPr>
    </w:p>
    <w:p w:rsidR="00757928" w:rsidRDefault="00757928" w:rsidP="00A73A74">
      <w:pPr>
        <w:spacing w:line="240" w:lineRule="auto"/>
        <w:contextualSpacing/>
      </w:pPr>
      <w:r w:rsidRPr="00860DC5">
        <w:t>Käesolevad nõ</w:t>
      </w:r>
      <w:r>
        <w:t xml:space="preserve">uded on projekti lahutamatu osa, mis </w:t>
      </w:r>
      <w:r w:rsidRPr="000C168C">
        <w:t>kehtivad 2 aastat väljastamise kuupäevast.</w:t>
      </w:r>
      <w:r>
        <w:t xml:space="preserve"> Tähtaja möödumisel tuleb taotleda uued nõuded.</w:t>
      </w:r>
    </w:p>
    <w:p w:rsidR="00757928" w:rsidRDefault="00757928" w:rsidP="00A73A74">
      <w:pPr>
        <w:spacing w:line="240" w:lineRule="auto"/>
        <w:contextualSpacing/>
      </w:pPr>
    </w:p>
    <w:p w:rsidR="00757928" w:rsidRDefault="00757928" w:rsidP="00A73A74">
      <w:pPr>
        <w:tabs>
          <w:tab w:val="left" w:pos="0"/>
        </w:tabs>
        <w:spacing w:line="240" w:lineRule="auto"/>
        <w:rPr>
          <w:lang w:eastAsia="ar-SA" w:bidi="ar-SA"/>
        </w:rPr>
      </w:pPr>
      <w:r w:rsidRPr="000C168C">
        <w:rPr>
          <w:lang w:eastAsia="ar-SA" w:bidi="ar-SA"/>
        </w:rPr>
        <w:t xml:space="preserve">Käesoleva otsuse peale on võimalik esitada vaie Maanteeametile (Pärnu mnt. 463a, Tallinn, </w:t>
      </w:r>
      <w:hyperlink r:id="rId14" w:history="1">
        <w:r w:rsidRPr="00436573">
          <w:rPr>
            <w:rStyle w:val="Hyperlink"/>
            <w:lang w:eastAsia="ar-SA" w:bidi="ar-SA"/>
          </w:rPr>
          <w:t>info@mnt.ee</w:t>
        </w:r>
      </w:hyperlink>
      <w:r w:rsidRPr="000C168C">
        <w:rPr>
          <w:lang w:eastAsia="ar-SA" w:bidi="ar-SA"/>
        </w:rPr>
        <w:t>) haldusmenetluse seaduses või kaebus Tallinna Halduskohtule halduskohtu-menetluse seadustikus sätestatud korras 30 päeva jooksul.</w:t>
      </w:r>
    </w:p>
    <w:p w:rsidR="00757928" w:rsidRDefault="00757928" w:rsidP="00A13FDE">
      <w:pPr>
        <w:pStyle w:val="Snum"/>
      </w:pPr>
    </w:p>
    <w:p w:rsidR="00757928" w:rsidRDefault="00757928" w:rsidP="00A13FDE">
      <w:pPr>
        <w:pStyle w:val="Snum"/>
      </w:pPr>
      <w:r>
        <w:t>Lugupidamisega</w:t>
      </w:r>
    </w:p>
    <w:p w:rsidR="00757928" w:rsidRDefault="00757928" w:rsidP="00A13FDE">
      <w:pPr>
        <w:pStyle w:val="Snum"/>
      </w:pPr>
    </w:p>
    <w:p w:rsidR="00757928" w:rsidRDefault="00757928" w:rsidP="00A13FDE">
      <w:pPr>
        <w:pStyle w:val="Snum"/>
      </w:pPr>
    </w:p>
    <w:p w:rsidR="00757928" w:rsidRDefault="00757928" w:rsidP="00A13FDE">
      <w:pPr>
        <w:pStyle w:val="Snum"/>
      </w:pPr>
    </w:p>
    <w:p w:rsidR="00757928" w:rsidRDefault="00757928" w:rsidP="00A13FDE">
      <w:pPr>
        <w:pStyle w:val="Snum"/>
      </w:pPr>
      <w:r>
        <w:t>(allkirjastatud digitaalselt)</w:t>
      </w:r>
    </w:p>
    <w:p w:rsidR="00757928" w:rsidRPr="00015E5C" w:rsidRDefault="00757928" w:rsidP="009C74C9">
      <w:pPr>
        <w:rPr>
          <w:rFonts w:eastAsia="Times New Roman"/>
          <w:szCs w:val="22"/>
        </w:rPr>
      </w:pPr>
      <w:r w:rsidRPr="00015E5C">
        <w:t>Marten Leiten</w:t>
      </w:r>
    </w:p>
    <w:p w:rsidR="00757928" w:rsidRPr="00015E5C" w:rsidRDefault="00757928" w:rsidP="009C74C9">
      <w:r w:rsidRPr="00015E5C">
        <w:t>planeeringute menetlemise talituse juhataja</w:t>
      </w:r>
    </w:p>
    <w:p w:rsidR="00757928" w:rsidRDefault="00757928" w:rsidP="00A13FDE">
      <w:pPr>
        <w:pStyle w:val="Snum"/>
      </w:pPr>
    </w:p>
    <w:p w:rsidR="00757928" w:rsidRDefault="00757928" w:rsidP="00A13FDE">
      <w:pPr>
        <w:pStyle w:val="Snum"/>
      </w:pPr>
    </w:p>
    <w:p w:rsidR="00757928" w:rsidRDefault="00757928" w:rsidP="00A13FDE">
      <w:pPr>
        <w:pStyle w:val="Snum"/>
      </w:pPr>
      <w:r>
        <w:t>Lisa:</w:t>
      </w:r>
      <w:r>
        <w:tab/>
        <w:t>Asukohaskeem</w:t>
      </w:r>
    </w:p>
    <w:p w:rsidR="00757928" w:rsidRDefault="00757928" w:rsidP="00A13FDE">
      <w:pPr>
        <w:pStyle w:val="Snum"/>
      </w:pPr>
    </w:p>
    <w:p w:rsidR="00757928" w:rsidRDefault="00757928" w:rsidP="00A13FDE">
      <w:pPr>
        <w:pStyle w:val="Snum"/>
      </w:pPr>
    </w:p>
    <w:p w:rsidR="00757928" w:rsidRPr="009C74C9" w:rsidRDefault="00757928" w:rsidP="009C74C9">
      <w:pPr>
        <w:widowControl/>
        <w:suppressAutoHyphens w:val="0"/>
        <w:spacing w:line="240" w:lineRule="auto"/>
        <w:jc w:val="left"/>
        <w:rPr>
          <w:rFonts w:eastAsia="Times New Roman"/>
          <w:kern w:val="0"/>
          <w:szCs w:val="20"/>
          <w:lang w:eastAsia="en-US" w:bidi="ar-SA"/>
        </w:rPr>
      </w:pPr>
      <w:r>
        <w:rPr>
          <w:rFonts w:eastAsia="Times New Roman"/>
          <w:kern w:val="0"/>
          <w:szCs w:val="20"/>
          <w:lang w:eastAsia="en-US" w:bidi="ar-SA"/>
        </w:rPr>
        <w:t>Kristjan Reimets</w:t>
      </w:r>
      <w:r w:rsidRPr="009C74C9">
        <w:rPr>
          <w:rFonts w:eastAsia="Times New Roman"/>
          <w:kern w:val="0"/>
          <w:szCs w:val="20"/>
          <w:lang w:eastAsia="en-US" w:bidi="ar-SA"/>
        </w:rPr>
        <w:t xml:space="preserve"> </w:t>
      </w:r>
    </w:p>
    <w:p w:rsidR="00757928" w:rsidRDefault="00757928" w:rsidP="009C74C9">
      <w:pPr>
        <w:pStyle w:val="Snum"/>
      </w:pPr>
      <w:r w:rsidRPr="009C74C9">
        <w:rPr>
          <w:rFonts w:eastAsia="Times New Roman" w:cs="Times New Roman"/>
          <w:kern w:val="0"/>
          <w:szCs w:val="20"/>
          <w:lang w:eastAsia="en-US" w:bidi="ar-SA"/>
        </w:rPr>
        <w:t>Kristjan.Reimets@mnt.ee</w:t>
      </w:r>
    </w:p>
    <w:p w:rsidR="00757928" w:rsidRPr="001C28BA" w:rsidRDefault="00757928" w:rsidP="001C28BA">
      <w:pPr>
        <w:tabs>
          <w:tab w:val="left" w:pos="2250"/>
        </w:tabs>
      </w:pPr>
    </w:p>
    <w:sectPr w:rsidR="00757928" w:rsidRPr="001C28BA" w:rsidSect="001C28BA">
      <w:footerReference w:type="default" r:id="rId15"/>
      <w:footerReference w:type="first" r:id="rId16"/>
      <w:pgSz w:w="11906" w:h="16838" w:code="9"/>
      <w:pgMar w:top="907" w:right="1021" w:bottom="1134" w:left="1814" w:header="896" w:footer="56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928" w:rsidRDefault="00757928" w:rsidP="00DF44DF">
      <w:r>
        <w:separator/>
      </w:r>
    </w:p>
  </w:endnote>
  <w:endnote w:type="continuationSeparator" w:id="0">
    <w:p w:rsidR="00757928" w:rsidRDefault="00757928" w:rsidP="00DF4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?Ø©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3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928" w:rsidRPr="00AD2EA7" w:rsidRDefault="00757928" w:rsidP="007056E1">
    <w:pPr>
      <w:pStyle w:val="Jalus1"/>
    </w:pPr>
    <w:fldSimple w:instr=" PAGE ">
      <w:r>
        <w:rPr>
          <w:noProof/>
        </w:rPr>
        <w:t>3</w:t>
      </w:r>
    </w:fldSimple>
    <w:r w:rsidRPr="00AD2EA7">
      <w:t xml:space="preserve"> (</w:t>
    </w:r>
    <w:fldSimple w:instr=" NUMPAGES ">
      <w:r>
        <w:rPr>
          <w:noProof/>
        </w:rPr>
        <w:t>3</w:t>
      </w:r>
    </w:fldSimple>
    <w:r w:rsidRPr="00AD2EA7"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928" w:rsidRPr="000A17B5" w:rsidRDefault="00757928" w:rsidP="000A17B5">
    <w:pPr>
      <w:pStyle w:val="Jalus1"/>
    </w:pPr>
    <w:r w:rsidRPr="007E51C4">
      <w:rPr>
        <w:rFonts w:eastAsia="Times New Roman" w:cs="Times New Roman"/>
        <w:kern w:val="0"/>
        <w:szCs w:val="20"/>
        <w:lang w:eastAsia="en-US" w:bidi="ar-SA"/>
      </w:rPr>
      <w:t>Pärnu</w:t>
    </w:r>
    <w:r>
      <w:t xml:space="preserve"> mnt 463a </w:t>
    </w:r>
    <w:r w:rsidRPr="000A17B5">
      <w:t xml:space="preserve"> / 1</w:t>
    </w:r>
    <w:r>
      <w:t>0916</w:t>
    </w:r>
    <w:r w:rsidRPr="000A17B5">
      <w:t xml:space="preserve"> Tallinn /</w:t>
    </w:r>
    <w:r>
      <w:t xml:space="preserve"> 611 9300</w:t>
    </w:r>
    <w:r w:rsidRPr="000A17B5">
      <w:t xml:space="preserve"> / </w:t>
    </w:r>
    <w:r>
      <w:t>maantee</w:t>
    </w:r>
    <w:r w:rsidRPr="000A17B5">
      <w:t>@</w:t>
    </w:r>
    <w:r>
      <w:t>mnt</w:t>
    </w:r>
    <w:r w:rsidRPr="000A17B5">
      <w:t>.ee / www.</w:t>
    </w:r>
    <w:r>
      <w:t>mnt</w:t>
    </w:r>
    <w:r w:rsidRPr="000A17B5">
      <w:t>.ee</w:t>
    </w:r>
  </w:p>
  <w:p w:rsidR="00757928" w:rsidRPr="000A17B5" w:rsidRDefault="00757928" w:rsidP="000A17B5">
    <w:pPr>
      <w:pStyle w:val="Jalus1"/>
    </w:pPr>
    <w:r w:rsidRPr="000A17B5">
      <w:t xml:space="preserve">Registrikood </w:t>
    </w:r>
    <w:r>
      <w:t>70001490</w:t>
    </w:r>
  </w:p>
  <w:p w:rsidR="00757928" w:rsidRDefault="00757928" w:rsidP="000A17B5">
    <w:pPr>
      <w:pStyle w:val="Jalus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928" w:rsidRDefault="00757928" w:rsidP="00DF44DF">
      <w:r>
        <w:separator/>
      </w:r>
    </w:p>
  </w:footnote>
  <w:footnote w:type="continuationSeparator" w:id="0">
    <w:p w:rsidR="00757928" w:rsidRDefault="00757928" w:rsidP="00DF44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D7BA95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3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752"/>
    <w:rsid w:val="00015E5C"/>
    <w:rsid w:val="00060947"/>
    <w:rsid w:val="000760BF"/>
    <w:rsid w:val="0008669E"/>
    <w:rsid w:val="000913FC"/>
    <w:rsid w:val="000A03F4"/>
    <w:rsid w:val="000A17B5"/>
    <w:rsid w:val="000C168C"/>
    <w:rsid w:val="000D30FA"/>
    <w:rsid w:val="00124999"/>
    <w:rsid w:val="001340F4"/>
    <w:rsid w:val="001523BD"/>
    <w:rsid w:val="001A7D04"/>
    <w:rsid w:val="001C28BA"/>
    <w:rsid w:val="001D4CFB"/>
    <w:rsid w:val="001E180C"/>
    <w:rsid w:val="002008A2"/>
    <w:rsid w:val="002835BB"/>
    <w:rsid w:val="00293449"/>
    <w:rsid w:val="002B2C53"/>
    <w:rsid w:val="002F254F"/>
    <w:rsid w:val="0034719C"/>
    <w:rsid w:val="00354059"/>
    <w:rsid w:val="00394DCB"/>
    <w:rsid w:val="003B2A9C"/>
    <w:rsid w:val="00422BD0"/>
    <w:rsid w:val="00435A13"/>
    <w:rsid w:val="00436573"/>
    <w:rsid w:val="0044084D"/>
    <w:rsid w:val="004B216A"/>
    <w:rsid w:val="004C1391"/>
    <w:rsid w:val="00546204"/>
    <w:rsid w:val="00551E24"/>
    <w:rsid w:val="00557534"/>
    <w:rsid w:val="00560A92"/>
    <w:rsid w:val="00564569"/>
    <w:rsid w:val="0058759A"/>
    <w:rsid w:val="005B5CE1"/>
    <w:rsid w:val="005E3AED"/>
    <w:rsid w:val="005E45BB"/>
    <w:rsid w:val="00602834"/>
    <w:rsid w:val="0061706B"/>
    <w:rsid w:val="006224E7"/>
    <w:rsid w:val="0064308A"/>
    <w:rsid w:val="00680609"/>
    <w:rsid w:val="006A01AC"/>
    <w:rsid w:val="006E16BD"/>
    <w:rsid w:val="006F3BB9"/>
    <w:rsid w:val="006F72D7"/>
    <w:rsid w:val="0070500B"/>
    <w:rsid w:val="007056E1"/>
    <w:rsid w:val="00713327"/>
    <w:rsid w:val="007559E0"/>
    <w:rsid w:val="0075695A"/>
    <w:rsid w:val="00757928"/>
    <w:rsid w:val="007A1DE8"/>
    <w:rsid w:val="007D54FC"/>
    <w:rsid w:val="007E51C4"/>
    <w:rsid w:val="00835858"/>
    <w:rsid w:val="00860DC5"/>
    <w:rsid w:val="008919F2"/>
    <w:rsid w:val="008959F2"/>
    <w:rsid w:val="008B041F"/>
    <w:rsid w:val="008B2222"/>
    <w:rsid w:val="008C0679"/>
    <w:rsid w:val="008D4634"/>
    <w:rsid w:val="008F0B50"/>
    <w:rsid w:val="00902620"/>
    <w:rsid w:val="0091786B"/>
    <w:rsid w:val="009223A2"/>
    <w:rsid w:val="009370A4"/>
    <w:rsid w:val="009668A4"/>
    <w:rsid w:val="009946DA"/>
    <w:rsid w:val="009C52CC"/>
    <w:rsid w:val="009C74C9"/>
    <w:rsid w:val="009E7F4A"/>
    <w:rsid w:val="00A10E66"/>
    <w:rsid w:val="00A1244E"/>
    <w:rsid w:val="00A13FDE"/>
    <w:rsid w:val="00A3643A"/>
    <w:rsid w:val="00A73A74"/>
    <w:rsid w:val="00AC4752"/>
    <w:rsid w:val="00AD2EA7"/>
    <w:rsid w:val="00AE02A8"/>
    <w:rsid w:val="00AF4539"/>
    <w:rsid w:val="00B22793"/>
    <w:rsid w:val="00B6535E"/>
    <w:rsid w:val="00B7726A"/>
    <w:rsid w:val="00BC1A62"/>
    <w:rsid w:val="00BD078E"/>
    <w:rsid w:val="00BD3CCF"/>
    <w:rsid w:val="00BE0CC9"/>
    <w:rsid w:val="00BF4D7C"/>
    <w:rsid w:val="00BF5DD3"/>
    <w:rsid w:val="00C24F66"/>
    <w:rsid w:val="00C25E09"/>
    <w:rsid w:val="00C27B07"/>
    <w:rsid w:val="00C41FC5"/>
    <w:rsid w:val="00C83346"/>
    <w:rsid w:val="00CA583B"/>
    <w:rsid w:val="00CA5F0B"/>
    <w:rsid w:val="00CF2B77"/>
    <w:rsid w:val="00CF4303"/>
    <w:rsid w:val="00D101CF"/>
    <w:rsid w:val="00D22BED"/>
    <w:rsid w:val="00D40650"/>
    <w:rsid w:val="00D64742"/>
    <w:rsid w:val="00D748E4"/>
    <w:rsid w:val="00D77DD0"/>
    <w:rsid w:val="00DA0B0B"/>
    <w:rsid w:val="00DC5C5F"/>
    <w:rsid w:val="00DF44DF"/>
    <w:rsid w:val="00E023F6"/>
    <w:rsid w:val="00E03DBB"/>
    <w:rsid w:val="00EE66EA"/>
    <w:rsid w:val="00F9645B"/>
    <w:rsid w:val="00F9773D"/>
    <w:rsid w:val="00FA0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locked="1" w:semiHidden="0" w:uiPriority="0"/>
    <w:lsdException w:name="List Bullet" w:unhideWhenUsed="1"/>
    <w:lsdException w:name="List Number" w:unhideWhenUsed="1"/>
    <w:lsdException w:name="List 2" w:locked="1" w:semiHidden="0" w:uiPriority="0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uiPriority w:val="99"/>
    <w:rsid w:val="00D40650"/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l"/>
    <w:next w:val="Normal"/>
    <w:uiPriority w:val="99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uiPriority w:val="99"/>
    <w:rsid w:val="007056E1"/>
    <w:pPr>
      <w:widowControl w:val="0"/>
      <w:suppressAutoHyphens/>
    </w:pPr>
    <w:rPr>
      <w:rFonts w:eastAsia="SimSun" w:cs="Mangal"/>
      <w:kern w:val="1"/>
      <w:sz w:val="20"/>
      <w:szCs w:val="24"/>
      <w:lang w:eastAsia="zh-CN" w:bidi="hi-IN"/>
    </w:r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eastAsia="zh-CN" w:bidi="hi-IN"/>
    </w:rPr>
  </w:style>
  <w:style w:type="paragraph" w:customStyle="1" w:styleId="Index">
    <w:name w:val="Index"/>
    <w:basedOn w:val="Normal"/>
    <w:uiPriority w:val="99"/>
    <w:rsid w:val="00D40650"/>
    <w:pPr>
      <w:suppressLineNumbers/>
    </w:pPr>
  </w:style>
  <w:style w:type="paragraph" w:styleId="Footer">
    <w:name w:val="footer"/>
    <w:basedOn w:val="Normal"/>
    <w:link w:val="FooterChar"/>
    <w:uiPriority w:val="99"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eastAsia="zh-CN" w:bidi="hi-IN"/>
    </w:rPr>
  </w:style>
  <w:style w:type="paragraph" w:customStyle="1" w:styleId="TableContents">
    <w:name w:val="Table Contents"/>
    <w:basedOn w:val="Normal"/>
    <w:uiPriority w:val="99"/>
    <w:rsid w:val="00D40650"/>
    <w:pPr>
      <w:suppressLineNumbers/>
    </w:pPr>
  </w:style>
  <w:style w:type="paragraph" w:customStyle="1" w:styleId="TableHeading">
    <w:name w:val="Table Heading"/>
    <w:basedOn w:val="TableContents"/>
    <w:uiPriority w:val="99"/>
    <w:rsid w:val="00D40650"/>
    <w:pPr>
      <w:jc w:val="center"/>
    </w:pPr>
    <w:rPr>
      <w:b/>
      <w:bCs/>
    </w:r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uiPriority w:val="99"/>
    <w:rsid w:val="00835858"/>
    <w:pPr>
      <w:keepNext/>
      <w:keepLines/>
      <w:suppressLineNumbers/>
    </w:pPr>
    <w:rPr>
      <w:rFonts w:eastAsia="SimSun"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uiPriority w:val="99"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uiPriority w:val="99"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uiPriority w:val="99"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eastAsia="zh-CN" w:bidi="hi-IN"/>
    </w:rPr>
  </w:style>
  <w:style w:type="paragraph" w:customStyle="1" w:styleId="aadress">
    <w:name w:val="aadress"/>
    <w:basedOn w:val="Normal"/>
    <w:uiPriority w:val="99"/>
    <w:rsid w:val="009C74C9"/>
    <w:pPr>
      <w:widowControl/>
      <w:spacing w:line="240" w:lineRule="auto"/>
      <w:jc w:val="left"/>
    </w:pPr>
    <w:rPr>
      <w:rFonts w:eastAsia="Times New Roman"/>
      <w:kern w:val="0"/>
      <w:lang w:eastAsia="ar-SA" w:bidi="ar-SA"/>
    </w:rPr>
  </w:style>
  <w:style w:type="paragraph" w:customStyle="1" w:styleId="adressaat0">
    <w:name w:val="adressaat"/>
    <w:basedOn w:val="Normal"/>
    <w:uiPriority w:val="99"/>
    <w:rsid w:val="009C74C9"/>
    <w:pPr>
      <w:widowControl/>
      <w:spacing w:line="240" w:lineRule="auto"/>
      <w:jc w:val="left"/>
    </w:pPr>
    <w:rPr>
      <w:rFonts w:eastAsia="Times New Roman"/>
      <w:kern w:val="0"/>
      <w:lang w:eastAsia="ar-SA" w:bidi="ar-SA"/>
    </w:rPr>
  </w:style>
  <w:style w:type="paragraph" w:customStyle="1" w:styleId="kirjapealkiri">
    <w:name w:val="kirjapealkiri"/>
    <w:basedOn w:val="Normal"/>
    <w:next w:val="Normal"/>
    <w:uiPriority w:val="99"/>
    <w:rsid w:val="009C74C9"/>
    <w:pPr>
      <w:widowControl/>
      <w:suppressAutoHyphens w:val="0"/>
      <w:spacing w:before="960" w:after="240" w:line="240" w:lineRule="auto"/>
      <w:ind w:right="4253"/>
      <w:jc w:val="left"/>
    </w:pPr>
    <w:rPr>
      <w:rFonts w:eastAsia="Times New Roman"/>
      <w:kern w:val="0"/>
      <w:lang w:eastAsia="en-US" w:bidi="ar-SA"/>
    </w:rPr>
  </w:style>
  <w:style w:type="paragraph" w:styleId="ListParagraph">
    <w:name w:val="List Paragraph"/>
    <w:basedOn w:val="Normal"/>
    <w:uiPriority w:val="99"/>
    <w:qFormat/>
    <w:rsid w:val="00A73A74"/>
    <w:pPr>
      <w:widowControl/>
      <w:suppressAutoHyphens w:val="0"/>
      <w:overflowPunct w:val="0"/>
      <w:autoSpaceDE w:val="0"/>
      <w:spacing w:line="240" w:lineRule="auto"/>
      <w:ind w:left="720"/>
      <w:jc w:val="left"/>
    </w:pPr>
    <w:rPr>
      <w:rFonts w:eastAsia="Times New Roman"/>
      <w:kern w:val="0"/>
      <w:szCs w:val="20"/>
      <w:lang w:val="en-GB"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D101C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01CF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101CF"/>
    <w:rPr>
      <w:rFonts w:eastAsia="SimSun" w:cs="Mangal"/>
      <w:kern w:val="1"/>
      <w:sz w:val="18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0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101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1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03072015029" TargetMode="External"/><Relationship Id="rId13" Type="http://schemas.openxmlformats.org/officeDocument/2006/relationships/hyperlink" Target="mailto:maantee@mnt.e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nt.ee/public/juhendid/Naidiskatendid_vaikese_liiklussagedusega_teedele_01_04_11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iigiteataja.ee/akt/11904201600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teeregister.riik.ee/mnt/index.do;jsessionid=96FA217423116E26BAFD814608A5EE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nt.ee/et/ametist/juhendid" TargetMode="External"/><Relationship Id="rId14" Type="http://schemas.openxmlformats.org/officeDocument/2006/relationships/hyperlink" Target="mailto:info@mnt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0</TotalTime>
  <Pages>3</Pages>
  <Words>950</Words>
  <Characters>5510</Characters>
  <Application>Microsoft Office Outlook</Application>
  <DocSecurity>0</DocSecurity>
  <Lines>0</Lines>
  <Paragraphs>0</Paragraphs>
  <ScaleCrop>false</ScaleCrop>
  <Company>Maanteeamet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Kairit</dc:creator>
  <cp:keywords/>
  <dc:description/>
  <cp:lastModifiedBy>vallavanem</cp:lastModifiedBy>
  <cp:revision>2</cp:revision>
  <cp:lastPrinted>2014-04-03T10:06:00Z</cp:lastPrinted>
  <dcterms:created xsi:type="dcterms:W3CDTF">2017-06-07T10:03:00Z</dcterms:created>
  <dcterms:modified xsi:type="dcterms:W3CDTF">2017-06-07T10:03:00Z</dcterms:modified>
</cp:coreProperties>
</file>